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804" w14:textId="77777777" w:rsidR="00EF5D26" w:rsidRDefault="00EF5D26" w:rsidP="00202105">
      <w:pPr>
        <w:jc w:val="center"/>
        <w:rPr>
          <w:b/>
          <w:bCs/>
        </w:rPr>
      </w:pPr>
    </w:p>
    <w:p w14:paraId="41DF73A6" w14:textId="77777777" w:rsidR="00EF5D26" w:rsidRDefault="00EF5D26" w:rsidP="00202105">
      <w:pPr>
        <w:jc w:val="center"/>
        <w:rPr>
          <w:b/>
          <w:bCs/>
        </w:rPr>
      </w:pPr>
    </w:p>
    <w:p w14:paraId="0E108E61" w14:textId="6C924149" w:rsidR="006C72A7" w:rsidRDefault="00202105" w:rsidP="00202105">
      <w:pPr>
        <w:jc w:val="center"/>
        <w:rPr>
          <w:b/>
          <w:bCs/>
        </w:rPr>
      </w:pPr>
      <w:r>
        <w:rPr>
          <w:b/>
          <w:bCs/>
        </w:rPr>
        <w:t xml:space="preserve">NOTICE OF CANCELATION OF REGUAR MEETING </w:t>
      </w:r>
    </w:p>
    <w:p w14:paraId="121404D8" w14:textId="77777777" w:rsidR="00202105" w:rsidRDefault="00202105" w:rsidP="00202105">
      <w:pPr>
        <w:jc w:val="center"/>
        <w:rPr>
          <w:b/>
          <w:bCs/>
        </w:rPr>
      </w:pPr>
    </w:p>
    <w:p w14:paraId="1E79B555" w14:textId="18B0C338" w:rsidR="00202105" w:rsidRPr="00202105" w:rsidRDefault="00202105" w:rsidP="00202105">
      <w:r>
        <w:t xml:space="preserve">The New Mexico Commission of Public Records (CPR) regular meeting </w:t>
      </w:r>
      <w:r w:rsidR="00D70437">
        <w:t xml:space="preserve">previously scheduled for Tuesday, August 22, 2023, at 10:00 A.M. </w:t>
      </w:r>
      <w:r w:rsidR="001D00EC">
        <w:t>at the New Mexico State Records Center and Archives, 1205 Camino Carlos Rey, Santa Fe, NM has been canceled</w:t>
      </w:r>
      <w:r w:rsidR="00B74E6A">
        <w:t>.  The meeting will be rescheduled to a future date as appropriate.</w:t>
      </w:r>
    </w:p>
    <w:sectPr w:rsidR="00202105" w:rsidRPr="00202105" w:rsidSect="0016251E">
      <w:headerReference w:type="default" r:id="rId8"/>
      <w:footerReference w:type="default" r:id="rId9"/>
      <w:headerReference w:type="first" r:id="rId10"/>
      <w:pgSz w:w="12240" w:h="15840"/>
      <w:pgMar w:top="1440" w:right="1008" w:bottom="1440" w:left="1008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FD0C" w14:textId="77777777" w:rsidR="00103DAC" w:rsidRDefault="00103DAC" w:rsidP="001A498C">
      <w:r>
        <w:separator/>
      </w:r>
    </w:p>
  </w:endnote>
  <w:endnote w:type="continuationSeparator" w:id="0">
    <w:p w14:paraId="11FC6D66" w14:textId="77777777" w:rsidR="00103DAC" w:rsidRDefault="00103DAC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DD6" w14:textId="77777777" w:rsidR="00557F31" w:rsidRPr="00B07D89" w:rsidRDefault="00557F31" w:rsidP="00557F31">
    <w:pPr>
      <w:pStyle w:val="BasicParagraph"/>
      <w:jc w:val="center"/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</w:pP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1205 Camino Carlos Rey   |   Santa Fe, NM 87507   |   www.srca.nm.gov</w:t>
    </w:r>
  </w:p>
  <w:p w14:paraId="510AC303" w14:textId="77777777" w:rsidR="00557F31" w:rsidRPr="00B07D89" w:rsidRDefault="00557F31" w:rsidP="00557F3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sz w:val="12"/>
        <w:szCs w:val="12"/>
        <w:lang w:val="es-MX"/>
      </w:rPr>
    </w:pPr>
  </w:p>
  <w:p w14:paraId="24E833BE" w14:textId="77777777" w:rsidR="00557F31" w:rsidRPr="00BC12DF" w:rsidRDefault="00557F31" w:rsidP="00557F3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sz w:val="18"/>
        <w:szCs w:val="18"/>
        <w:lang w:val="es-MX"/>
      </w:rPr>
      <w:t xml:space="preserve">                </w:t>
    </w:r>
    <w:r w:rsidRPr="00BC12DF">
      <w:rPr>
        <w:rFonts w:ascii="Adobe Garamond Pro Bold" w:hAnsi="Adobe Garamond Pro Bold"/>
        <w:b/>
        <w:sz w:val="18"/>
        <w:szCs w:val="18"/>
      </w:rPr>
      <w:t xml:space="preserve">Hon. </w:t>
    </w:r>
    <w:r>
      <w:rPr>
        <w:rFonts w:ascii="Adobe Garamond Pro Bold" w:hAnsi="Adobe Garamond Pro Bold"/>
        <w:b/>
        <w:sz w:val="18"/>
        <w:szCs w:val="18"/>
      </w:rPr>
      <w:t>Ra</w:t>
    </w:r>
    <w:r>
      <w:rPr>
        <w:b/>
        <w:sz w:val="18"/>
        <w:szCs w:val="18"/>
      </w:rPr>
      <w:t>ú</w:t>
    </w:r>
    <w:r>
      <w:rPr>
        <w:rFonts w:ascii="Adobe Garamond Pro Bold" w:hAnsi="Adobe Garamond Pro Bold"/>
        <w:b/>
        <w:sz w:val="18"/>
        <w:szCs w:val="18"/>
      </w:rPr>
      <w:t>l Torrez</w:t>
    </w:r>
    <w:r w:rsidRPr="00BC12DF">
      <w:rPr>
        <w:rFonts w:ascii="Adobe Garamond Pro Bold" w:hAnsi="Adobe Garamond Pro Bold"/>
        <w:b/>
        <w:sz w:val="18"/>
        <w:szCs w:val="18"/>
      </w:rPr>
      <w:t xml:space="preserve">        </w:t>
    </w:r>
    <w:r>
      <w:rPr>
        <w:rFonts w:ascii="Adobe Garamond Pro Bold" w:hAnsi="Adobe Garamond Pro Bold"/>
        <w:b/>
        <w:sz w:val="18"/>
        <w:szCs w:val="18"/>
      </w:rPr>
      <w:t xml:space="preserve"> </w:t>
    </w:r>
    <w:r w:rsidRPr="00BC12DF">
      <w:rPr>
        <w:rFonts w:ascii="Adobe Garamond Pro Bold" w:hAnsi="Adobe Garamond Pro Bold"/>
        <w:b/>
        <w:sz w:val="18"/>
        <w:szCs w:val="18"/>
      </w:rPr>
      <w:t xml:space="preserve">            </w:t>
    </w:r>
    <w:r>
      <w:rPr>
        <w:rFonts w:ascii="Adobe Garamond Pro Bold" w:hAnsi="Adobe Garamond Pro Bold"/>
        <w:b/>
        <w:sz w:val="18"/>
        <w:szCs w:val="18"/>
      </w:rPr>
      <w:t xml:space="preserve">            </w:t>
    </w:r>
    <w:r w:rsidRPr="00BC12DF">
      <w:rPr>
        <w:rFonts w:ascii="Adobe Garamond Pro Bold" w:hAnsi="Adobe Garamond Pro Bold"/>
        <w:b/>
        <w:sz w:val="18"/>
        <w:szCs w:val="18"/>
      </w:rPr>
      <w:t xml:space="preserve">   Hon. </w:t>
    </w:r>
    <w:r>
      <w:rPr>
        <w:rFonts w:ascii="Adobe Garamond Pro Bold" w:hAnsi="Adobe Garamond Pro Bold"/>
        <w:b/>
        <w:sz w:val="18"/>
        <w:szCs w:val="18"/>
      </w:rPr>
      <w:t>Joseph Maestas</w:t>
    </w:r>
    <w:r w:rsidRPr="00BC12DF">
      <w:rPr>
        <w:rFonts w:ascii="Adobe Garamond Pro Bold" w:hAnsi="Adobe Garamond Pro Bold"/>
        <w:b/>
        <w:sz w:val="18"/>
        <w:szCs w:val="18"/>
      </w:rPr>
      <w:t xml:space="preserve">       </w:t>
    </w:r>
    <w:r>
      <w:rPr>
        <w:rFonts w:ascii="Adobe Garamond Pro Bold" w:hAnsi="Adobe Garamond Pro Bold"/>
        <w:b/>
        <w:sz w:val="18"/>
        <w:szCs w:val="18"/>
      </w:rPr>
      <w:t xml:space="preserve">             </w:t>
    </w:r>
    <w:r w:rsidRPr="00BC12DF">
      <w:rPr>
        <w:rFonts w:ascii="Adobe Garamond Pro Bold" w:hAnsi="Adobe Garamond Pro Bold"/>
        <w:b/>
        <w:sz w:val="18"/>
        <w:szCs w:val="18"/>
      </w:rPr>
      <w:t xml:space="preserve"> </w:t>
    </w:r>
    <w:r>
      <w:rPr>
        <w:rFonts w:ascii="Adobe Garamond Pro Bold" w:hAnsi="Adobe Garamond Pro Bold"/>
        <w:b/>
        <w:sz w:val="18"/>
        <w:szCs w:val="18"/>
      </w:rPr>
      <w:t xml:space="preserve">   </w:t>
    </w:r>
    <w:r w:rsidRPr="00BC12DF">
      <w:rPr>
        <w:rFonts w:ascii="Adobe Garamond Pro Bold" w:hAnsi="Adobe Garamond Pro Bold"/>
        <w:b/>
        <w:sz w:val="18"/>
        <w:szCs w:val="18"/>
      </w:rPr>
      <w:t xml:space="preserve">         Hon. </w:t>
    </w:r>
    <w:r w:rsidRPr="00BC12DF">
      <w:rPr>
        <w:rFonts w:ascii="Adobe Garamond Pro Bold" w:hAnsi="Adobe Garamond Pro Bold" w:cs="Arial"/>
        <w:b/>
        <w:sz w:val="18"/>
        <w:szCs w:val="18"/>
      </w:rPr>
      <w:t>Maggie Toulouse Oliver</w:t>
    </w:r>
  </w:p>
  <w:p w14:paraId="7B15B7D7" w14:textId="58ED471C" w:rsidR="00557F31" w:rsidRPr="00BC12DF" w:rsidRDefault="00557F31" w:rsidP="00557F3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" w:hAnsi="Adobe Garamond Pro"/>
        <w:i/>
        <w:sz w:val="18"/>
        <w:szCs w:val="18"/>
      </w:rPr>
    </w:pPr>
    <w:r w:rsidRPr="00BC12DF">
      <w:rPr>
        <w:rFonts w:ascii="Adobe Garamond Pro" w:hAnsi="Adobe Garamond Pro"/>
        <w:i/>
        <w:sz w:val="18"/>
        <w:szCs w:val="18"/>
      </w:rPr>
      <w:t xml:space="preserve">                   Attorney General                 </w:t>
    </w:r>
    <w:r>
      <w:rPr>
        <w:rFonts w:ascii="Adobe Garamond Pro" w:hAnsi="Adobe Garamond Pro"/>
        <w:i/>
        <w:sz w:val="18"/>
        <w:szCs w:val="18"/>
      </w:rPr>
      <w:t xml:space="preserve">      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>
      <w:rPr>
        <w:rFonts w:ascii="Adobe Garamond Pro" w:hAnsi="Adobe Garamond Pro"/>
        <w:i/>
        <w:sz w:val="18"/>
        <w:szCs w:val="18"/>
      </w:rPr>
      <w:t xml:space="preserve">        </w:t>
    </w:r>
    <w:r w:rsidR="0043132E">
      <w:rPr>
        <w:rFonts w:ascii="Adobe Garamond Pro" w:hAnsi="Adobe Garamond Pro"/>
        <w:i/>
        <w:sz w:val="18"/>
        <w:szCs w:val="18"/>
      </w:rPr>
      <w:t xml:space="preserve">    </w:t>
    </w:r>
    <w:r>
      <w:rPr>
        <w:rFonts w:ascii="Adobe Garamond Pro" w:hAnsi="Adobe Garamond Pro"/>
        <w:i/>
        <w:sz w:val="18"/>
        <w:szCs w:val="18"/>
      </w:rPr>
      <w:t xml:space="preserve">   </w:t>
    </w:r>
    <w:r w:rsidRPr="00BC12DF">
      <w:rPr>
        <w:rFonts w:ascii="Adobe Garamond Pro" w:hAnsi="Adobe Garamond Pro"/>
        <w:i/>
        <w:sz w:val="18"/>
        <w:szCs w:val="18"/>
      </w:rPr>
      <w:t xml:space="preserve">State Auditor                     </w:t>
    </w:r>
    <w:r>
      <w:rPr>
        <w:rFonts w:ascii="Adobe Garamond Pro" w:hAnsi="Adobe Garamond Pro"/>
        <w:i/>
        <w:sz w:val="18"/>
        <w:szCs w:val="18"/>
      </w:rPr>
      <w:t xml:space="preserve">         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>
      <w:rPr>
        <w:rFonts w:ascii="Adobe Garamond Pro" w:hAnsi="Adobe Garamond Pro"/>
        <w:i/>
        <w:sz w:val="18"/>
        <w:szCs w:val="18"/>
      </w:rPr>
      <w:t xml:space="preserve"> </w:t>
    </w:r>
    <w:r w:rsidRPr="00BC12DF">
      <w:rPr>
        <w:rFonts w:ascii="Adobe Garamond Pro" w:hAnsi="Adobe Garamond Pro"/>
        <w:i/>
        <w:sz w:val="18"/>
        <w:szCs w:val="18"/>
      </w:rPr>
      <w:t xml:space="preserve">  </w:t>
    </w:r>
    <w:r w:rsidR="008D1672">
      <w:rPr>
        <w:rFonts w:ascii="Adobe Garamond Pro" w:hAnsi="Adobe Garamond Pro"/>
        <w:i/>
        <w:sz w:val="18"/>
        <w:szCs w:val="18"/>
      </w:rPr>
      <w:t xml:space="preserve">               </w:t>
    </w:r>
    <w:r w:rsidRPr="00BC12DF">
      <w:rPr>
        <w:rFonts w:ascii="Adobe Garamond Pro" w:hAnsi="Adobe Garamond Pro"/>
        <w:i/>
        <w:sz w:val="18"/>
        <w:szCs w:val="18"/>
      </w:rPr>
      <w:t xml:space="preserve"> Secretary of State</w:t>
    </w:r>
  </w:p>
  <w:p w14:paraId="0B3ABFAD" w14:textId="77777777" w:rsidR="00557F31" w:rsidRPr="00BC12DF" w:rsidRDefault="00557F31" w:rsidP="00557F3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jc w:val="center"/>
      <w:rPr>
        <w:rFonts w:ascii="Adobe Garamond Pro" w:hAnsi="Adobe Garamond Pro"/>
        <w:sz w:val="12"/>
        <w:szCs w:val="12"/>
      </w:rPr>
    </w:pPr>
  </w:p>
  <w:p w14:paraId="67D7FA08" w14:textId="2726AB89" w:rsidR="00557F31" w:rsidRPr="00AB28E9" w:rsidRDefault="00557F31" w:rsidP="00557F31">
    <w:pPr>
      <w:pStyle w:val="Footer"/>
      <w:jc w:val="center"/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b/>
        <w:sz w:val="18"/>
        <w:szCs w:val="18"/>
        <w:lang w:val="es-MX"/>
      </w:rPr>
      <w:t xml:space="preserve">Debra Garcia y Griego                                </w:t>
    </w:r>
    <w:r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8D1672">
      <w:rPr>
        <w:rFonts w:ascii="Adobe Garamond Pro Bold" w:hAnsi="Adobe Garamond Pro Bold"/>
        <w:b/>
        <w:sz w:val="18"/>
        <w:szCs w:val="18"/>
        <w:lang w:val="es-MX"/>
      </w:rPr>
      <w:t>R</w:t>
    </w:r>
    <w:r>
      <w:rPr>
        <w:rFonts w:ascii="Adobe Garamond Pro Bold" w:hAnsi="Adobe Garamond Pro Bold"/>
        <w:b/>
        <w:sz w:val="18"/>
        <w:szCs w:val="18"/>
        <w:lang w:val="es-MX"/>
      </w:rPr>
      <w:t xml:space="preserve">obert E. Doucette Jr. 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         </w:t>
    </w:r>
    <w:r>
      <w:rPr>
        <w:rFonts w:ascii="Adobe Garamond Pro Bold" w:hAnsi="Adobe Garamond Pro Bold"/>
        <w:b/>
        <w:sz w:val="18"/>
        <w:szCs w:val="18"/>
        <w:lang w:val="es-MX"/>
      </w:rPr>
      <w:t xml:space="preserve">       </w:t>
    </w:r>
    <w:r w:rsidRPr="00AB28E9">
      <w:rPr>
        <w:rFonts w:ascii="Adobe Garamond Pro Bold" w:hAnsi="Adobe Garamond Pro Bold"/>
        <w:b/>
        <w:sz w:val="18"/>
        <w:szCs w:val="18"/>
      </w:rPr>
      <w:t xml:space="preserve">Stephanie Wilson </w:t>
    </w:r>
    <w:r w:rsidRPr="00AB28E9">
      <w:rPr>
        <w:rFonts w:ascii="Adobe Garamond Pro Bold" w:hAnsi="Adobe Garamond Pro Bold"/>
        <w:b/>
        <w:sz w:val="18"/>
        <w:szCs w:val="18"/>
      </w:rPr>
      <w:tab/>
      <w:t xml:space="preserve">       </w:t>
    </w:r>
  </w:p>
  <w:p w14:paraId="639FE8DC" w14:textId="55F4797B" w:rsidR="00557F31" w:rsidRPr="00BC12DF" w:rsidRDefault="00557F31" w:rsidP="00557F31">
    <w:pPr>
      <w:pStyle w:val="Footer"/>
      <w:rPr>
        <w:rFonts w:ascii="Adobe Garamond Pro" w:hAnsi="Adobe Garamond Pro"/>
        <w:i/>
        <w:sz w:val="18"/>
        <w:szCs w:val="18"/>
      </w:rPr>
    </w:pPr>
    <w:r>
      <w:rPr>
        <w:rFonts w:ascii="Adobe Garamond Pro" w:hAnsi="Adobe Garamond Pro"/>
        <w:i/>
        <w:sz w:val="18"/>
        <w:szCs w:val="18"/>
      </w:rPr>
      <w:t xml:space="preserve">Secretary, </w:t>
    </w:r>
    <w:r w:rsidRPr="00BC12DF">
      <w:rPr>
        <w:rFonts w:ascii="Adobe Garamond Pro" w:hAnsi="Adobe Garamond Pro"/>
        <w:i/>
        <w:sz w:val="18"/>
        <w:szCs w:val="18"/>
      </w:rPr>
      <w:t xml:space="preserve">Department of Cultural Affairs   </w:t>
    </w:r>
    <w:r>
      <w:rPr>
        <w:rFonts w:ascii="Adobe Garamond Pro" w:hAnsi="Adobe Garamond Pro"/>
        <w:i/>
        <w:sz w:val="18"/>
        <w:szCs w:val="18"/>
      </w:rPr>
      <w:t xml:space="preserve">      Secretary, General Services Department     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FB47ED">
      <w:rPr>
        <w:rFonts w:ascii="Adobe Garamond Pro" w:hAnsi="Adobe Garamond Pro"/>
        <w:i/>
        <w:sz w:val="18"/>
        <w:szCs w:val="18"/>
      </w:rPr>
      <w:t xml:space="preserve">    </w:t>
    </w:r>
    <w:r w:rsidRPr="000F00AA">
      <w:rPr>
        <w:rFonts w:ascii="Adobe Garamond Pro" w:hAnsi="Adobe Garamond Pro"/>
        <w:i/>
        <w:sz w:val="16"/>
        <w:szCs w:val="16"/>
      </w:rPr>
      <w:t>State Law Librarian, Supreme Court law Library</w:t>
    </w:r>
    <w:r>
      <w:rPr>
        <w:rFonts w:ascii="Adobe Garamond Pro" w:hAnsi="Adobe Garamond Pro"/>
        <w:i/>
        <w:sz w:val="18"/>
        <w:szCs w:val="18"/>
      </w:rPr>
      <w:t xml:space="preserve"> </w:t>
    </w:r>
  </w:p>
  <w:p w14:paraId="6FFF7D42" w14:textId="28704B14" w:rsidR="00557F31" w:rsidRDefault="00557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1F77" w14:textId="77777777" w:rsidR="00103DAC" w:rsidRDefault="00103DAC" w:rsidP="001A498C">
      <w:r>
        <w:separator/>
      </w:r>
    </w:p>
  </w:footnote>
  <w:footnote w:type="continuationSeparator" w:id="0">
    <w:p w14:paraId="1A3C09B0" w14:textId="77777777" w:rsidR="00103DAC" w:rsidRDefault="00103DAC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FFED" w14:textId="0E02D36E" w:rsidR="00557F31" w:rsidRDefault="00557F31" w:rsidP="00557F31">
    <w:pPr>
      <w:pStyle w:val="Header"/>
      <w:jc w:val="center"/>
    </w:pPr>
  </w:p>
  <w:p w14:paraId="2FB91638" w14:textId="10BF3AD9" w:rsidR="00557F31" w:rsidRDefault="00557F31" w:rsidP="00557F31">
    <w:pPr>
      <w:pStyle w:val="Header"/>
      <w:jc w:val="center"/>
      <w:rPr>
        <w:noProof/>
      </w:rPr>
    </w:pPr>
  </w:p>
  <w:p w14:paraId="1373B5E9" w14:textId="762D8F6D" w:rsidR="00DF1D39" w:rsidRPr="00DF1D39" w:rsidRDefault="00DF1D39" w:rsidP="008D1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F20" w14:textId="77777777" w:rsidR="008F0988" w:rsidRDefault="00FE28EA" w:rsidP="002E384B">
    <w:pPr>
      <w:pStyle w:val="Header"/>
      <w:jc w:val="center"/>
    </w:pPr>
    <w:r>
      <w:rPr>
        <w:noProof/>
      </w:rPr>
      <w:drawing>
        <wp:inline distT="0" distB="0" distL="0" distR="0" wp14:anchorId="5683D890" wp14:editId="1B17F18B">
          <wp:extent cx="3200400" cy="1397635"/>
          <wp:effectExtent l="0" t="0" r="0" b="0"/>
          <wp:docPr id="2" name="Picture 2" descr="M:\Dennis\Den's Forms\CPR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Dennis\Den's Forms\CPR logo 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0905" w14:textId="77777777" w:rsidR="00FE28EA" w:rsidRDefault="00474623" w:rsidP="008F0988">
    <w:pPr>
      <w:pStyle w:val="Header"/>
      <w:jc w:val="center"/>
      <w:rPr>
        <w:noProof/>
      </w:rPr>
    </w:pPr>
    <w:r>
      <w:rPr>
        <w:noProof/>
      </w:rPr>
      <w:pict w14:anchorId="009A2430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2C260253" w14:textId="77777777" w:rsidR="008F0988" w:rsidRDefault="008F0988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7A9"/>
    <w:multiLevelType w:val="hybridMultilevel"/>
    <w:tmpl w:val="D2F8FAE8"/>
    <w:lvl w:ilvl="0" w:tplc="9768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04BCB"/>
    <w:multiLevelType w:val="hybridMultilevel"/>
    <w:tmpl w:val="6D061A58"/>
    <w:lvl w:ilvl="0" w:tplc="B49424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3C6"/>
    <w:multiLevelType w:val="hybridMultilevel"/>
    <w:tmpl w:val="E3C0B94C"/>
    <w:lvl w:ilvl="0" w:tplc="3F5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5B0BF7"/>
    <w:multiLevelType w:val="hybridMultilevel"/>
    <w:tmpl w:val="2BB6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06875"/>
    <w:multiLevelType w:val="multilevel"/>
    <w:tmpl w:val="5650C8E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F7486"/>
    <w:multiLevelType w:val="hybridMultilevel"/>
    <w:tmpl w:val="B3E0234C"/>
    <w:lvl w:ilvl="0" w:tplc="9AEE19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23986"/>
    <w:multiLevelType w:val="hybridMultilevel"/>
    <w:tmpl w:val="F698C4BC"/>
    <w:lvl w:ilvl="0" w:tplc="312833C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962096">
    <w:abstractNumId w:val="7"/>
  </w:num>
  <w:num w:numId="2" w16cid:durableId="858422687">
    <w:abstractNumId w:val="6"/>
  </w:num>
  <w:num w:numId="3" w16cid:durableId="1498107645">
    <w:abstractNumId w:val="3"/>
  </w:num>
  <w:num w:numId="4" w16cid:durableId="1683967600">
    <w:abstractNumId w:val="0"/>
  </w:num>
  <w:num w:numId="5" w16cid:durableId="462113062">
    <w:abstractNumId w:val="5"/>
  </w:num>
  <w:num w:numId="6" w16cid:durableId="1732190217">
    <w:abstractNumId w:val="2"/>
  </w:num>
  <w:num w:numId="7" w16cid:durableId="1610896309">
    <w:abstractNumId w:val="4"/>
  </w:num>
  <w:num w:numId="8" w16cid:durableId="101540289">
    <w:abstractNumId w:val="8"/>
  </w:num>
  <w:num w:numId="9" w16cid:durableId="34959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2B20"/>
    <w:rsid w:val="00007A3B"/>
    <w:rsid w:val="00011636"/>
    <w:rsid w:val="00014E94"/>
    <w:rsid w:val="0005579F"/>
    <w:rsid w:val="00061621"/>
    <w:rsid w:val="00062211"/>
    <w:rsid w:val="00071367"/>
    <w:rsid w:val="000750DD"/>
    <w:rsid w:val="0008151A"/>
    <w:rsid w:val="000913FA"/>
    <w:rsid w:val="000A25D7"/>
    <w:rsid w:val="000F00AA"/>
    <w:rsid w:val="000F2B72"/>
    <w:rsid w:val="00103DAC"/>
    <w:rsid w:val="00107678"/>
    <w:rsid w:val="00140B0E"/>
    <w:rsid w:val="0016251E"/>
    <w:rsid w:val="00185DDD"/>
    <w:rsid w:val="001A498C"/>
    <w:rsid w:val="001B29F4"/>
    <w:rsid w:val="001C7782"/>
    <w:rsid w:val="001D00EC"/>
    <w:rsid w:val="001D3DCC"/>
    <w:rsid w:val="001D7FF3"/>
    <w:rsid w:val="00202105"/>
    <w:rsid w:val="00255563"/>
    <w:rsid w:val="00267CE7"/>
    <w:rsid w:val="002862A8"/>
    <w:rsid w:val="002925D7"/>
    <w:rsid w:val="00294024"/>
    <w:rsid w:val="002C6D05"/>
    <w:rsid w:val="002E01B6"/>
    <w:rsid w:val="002E384B"/>
    <w:rsid w:val="002F1092"/>
    <w:rsid w:val="002F67A4"/>
    <w:rsid w:val="00332BFD"/>
    <w:rsid w:val="0036440E"/>
    <w:rsid w:val="00374AE9"/>
    <w:rsid w:val="003C19D2"/>
    <w:rsid w:val="003D6026"/>
    <w:rsid w:val="003E5250"/>
    <w:rsid w:val="003E6FB2"/>
    <w:rsid w:val="00415A99"/>
    <w:rsid w:val="0042597A"/>
    <w:rsid w:val="0043132E"/>
    <w:rsid w:val="00445C52"/>
    <w:rsid w:val="00463BE9"/>
    <w:rsid w:val="00474623"/>
    <w:rsid w:val="00493843"/>
    <w:rsid w:val="00495EF0"/>
    <w:rsid w:val="004C0035"/>
    <w:rsid w:val="004D452F"/>
    <w:rsid w:val="004E37BC"/>
    <w:rsid w:val="004F7F1A"/>
    <w:rsid w:val="005022E1"/>
    <w:rsid w:val="00502C37"/>
    <w:rsid w:val="0052039D"/>
    <w:rsid w:val="005270AE"/>
    <w:rsid w:val="00545DDD"/>
    <w:rsid w:val="00557F31"/>
    <w:rsid w:val="00562C3E"/>
    <w:rsid w:val="00566E28"/>
    <w:rsid w:val="005C13A0"/>
    <w:rsid w:val="005C3A35"/>
    <w:rsid w:val="005D6C85"/>
    <w:rsid w:val="005E15FD"/>
    <w:rsid w:val="005E5D30"/>
    <w:rsid w:val="005E7C07"/>
    <w:rsid w:val="005F2C85"/>
    <w:rsid w:val="005F3802"/>
    <w:rsid w:val="005F4EE7"/>
    <w:rsid w:val="005F5D33"/>
    <w:rsid w:val="00611138"/>
    <w:rsid w:val="0063486F"/>
    <w:rsid w:val="00637B62"/>
    <w:rsid w:val="006446A8"/>
    <w:rsid w:val="00664553"/>
    <w:rsid w:val="00682A82"/>
    <w:rsid w:val="006C72A7"/>
    <w:rsid w:val="006D091B"/>
    <w:rsid w:val="00717082"/>
    <w:rsid w:val="00727241"/>
    <w:rsid w:val="00757418"/>
    <w:rsid w:val="0077549F"/>
    <w:rsid w:val="007C27A1"/>
    <w:rsid w:val="007D3646"/>
    <w:rsid w:val="007D772B"/>
    <w:rsid w:val="00800DCB"/>
    <w:rsid w:val="00830971"/>
    <w:rsid w:val="008418DC"/>
    <w:rsid w:val="00841FC8"/>
    <w:rsid w:val="00852C63"/>
    <w:rsid w:val="00883252"/>
    <w:rsid w:val="008916EB"/>
    <w:rsid w:val="008A097B"/>
    <w:rsid w:val="008A3353"/>
    <w:rsid w:val="008A7BE5"/>
    <w:rsid w:val="008D1672"/>
    <w:rsid w:val="008D1A2A"/>
    <w:rsid w:val="008D6658"/>
    <w:rsid w:val="008D6992"/>
    <w:rsid w:val="008F091D"/>
    <w:rsid w:val="008F0988"/>
    <w:rsid w:val="00913FD1"/>
    <w:rsid w:val="00926F6C"/>
    <w:rsid w:val="0092789A"/>
    <w:rsid w:val="00931941"/>
    <w:rsid w:val="009467C1"/>
    <w:rsid w:val="0096111F"/>
    <w:rsid w:val="00963DCC"/>
    <w:rsid w:val="0096526A"/>
    <w:rsid w:val="00966D0A"/>
    <w:rsid w:val="0097309E"/>
    <w:rsid w:val="00973B98"/>
    <w:rsid w:val="00981DCB"/>
    <w:rsid w:val="009B0FF2"/>
    <w:rsid w:val="009B54E5"/>
    <w:rsid w:val="009C413B"/>
    <w:rsid w:val="009D35DE"/>
    <w:rsid w:val="009E414D"/>
    <w:rsid w:val="009E5311"/>
    <w:rsid w:val="009E6D43"/>
    <w:rsid w:val="009F2708"/>
    <w:rsid w:val="009F318C"/>
    <w:rsid w:val="00A04BAB"/>
    <w:rsid w:val="00A10910"/>
    <w:rsid w:val="00A46ED7"/>
    <w:rsid w:val="00A50A7C"/>
    <w:rsid w:val="00A51347"/>
    <w:rsid w:val="00A64AEA"/>
    <w:rsid w:val="00A65F85"/>
    <w:rsid w:val="00A701BE"/>
    <w:rsid w:val="00A757B2"/>
    <w:rsid w:val="00A94A3A"/>
    <w:rsid w:val="00A970C8"/>
    <w:rsid w:val="00AB28E9"/>
    <w:rsid w:val="00AF03D8"/>
    <w:rsid w:val="00AF0C46"/>
    <w:rsid w:val="00AF0E44"/>
    <w:rsid w:val="00AF62CB"/>
    <w:rsid w:val="00AF6A5E"/>
    <w:rsid w:val="00B07D89"/>
    <w:rsid w:val="00B13466"/>
    <w:rsid w:val="00B21FB3"/>
    <w:rsid w:val="00B331F7"/>
    <w:rsid w:val="00B370F4"/>
    <w:rsid w:val="00B61743"/>
    <w:rsid w:val="00B74E6A"/>
    <w:rsid w:val="00BC12DF"/>
    <w:rsid w:val="00BC563A"/>
    <w:rsid w:val="00BF60FE"/>
    <w:rsid w:val="00C02FF0"/>
    <w:rsid w:val="00C05AE0"/>
    <w:rsid w:val="00C15126"/>
    <w:rsid w:val="00C20752"/>
    <w:rsid w:val="00C20AEE"/>
    <w:rsid w:val="00C25401"/>
    <w:rsid w:val="00C43BE7"/>
    <w:rsid w:val="00C505B9"/>
    <w:rsid w:val="00C52451"/>
    <w:rsid w:val="00C55EB8"/>
    <w:rsid w:val="00C622BC"/>
    <w:rsid w:val="00C66C2E"/>
    <w:rsid w:val="00CA2B41"/>
    <w:rsid w:val="00CB639C"/>
    <w:rsid w:val="00CC618E"/>
    <w:rsid w:val="00CC6B5A"/>
    <w:rsid w:val="00CC7BDB"/>
    <w:rsid w:val="00CF2CF8"/>
    <w:rsid w:val="00D10EAE"/>
    <w:rsid w:val="00D168E3"/>
    <w:rsid w:val="00D2773E"/>
    <w:rsid w:val="00D36489"/>
    <w:rsid w:val="00D44702"/>
    <w:rsid w:val="00D5659F"/>
    <w:rsid w:val="00D579EA"/>
    <w:rsid w:val="00D70437"/>
    <w:rsid w:val="00D86594"/>
    <w:rsid w:val="00D86833"/>
    <w:rsid w:val="00DB20BC"/>
    <w:rsid w:val="00DB3036"/>
    <w:rsid w:val="00DD6E29"/>
    <w:rsid w:val="00DF1D39"/>
    <w:rsid w:val="00DF6706"/>
    <w:rsid w:val="00E07B97"/>
    <w:rsid w:val="00E209DB"/>
    <w:rsid w:val="00E440F9"/>
    <w:rsid w:val="00E63566"/>
    <w:rsid w:val="00E65D11"/>
    <w:rsid w:val="00E70387"/>
    <w:rsid w:val="00E7574C"/>
    <w:rsid w:val="00E773F0"/>
    <w:rsid w:val="00E85341"/>
    <w:rsid w:val="00E86FEB"/>
    <w:rsid w:val="00E961F0"/>
    <w:rsid w:val="00EB22E0"/>
    <w:rsid w:val="00EB300C"/>
    <w:rsid w:val="00EE0A35"/>
    <w:rsid w:val="00EF5D26"/>
    <w:rsid w:val="00EF60A8"/>
    <w:rsid w:val="00F4698F"/>
    <w:rsid w:val="00F54B08"/>
    <w:rsid w:val="00F71D85"/>
    <w:rsid w:val="00F73F8B"/>
    <w:rsid w:val="00F75229"/>
    <w:rsid w:val="00F8648F"/>
    <w:rsid w:val="00F90CFE"/>
    <w:rsid w:val="00FA014D"/>
    <w:rsid w:val="00FA6F89"/>
    <w:rsid w:val="00FB47ED"/>
    <w:rsid w:val="00FB6033"/>
    <w:rsid w:val="00FC479F"/>
    <w:rsid w:val="00FD331A"/>
    <w:rsid w:val="00FE07B5"/>
    <w:rsid w:val="00FE28EA"/>
    <w:rsid w:val="00FF42E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04E7D130"/>
  <w15:docId w15:val="{9BE77968-3BC5-4EEF-A196-344E52D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0557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normal">
    <w:name w:val="x_msonormal"/>
    <w:basedOn w:val="Normal"/>
    <w:rsid w:val="00A94A3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4A3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4A3A"/>
  </w:style>
  <w:style w:type="character" w:styleId="FollowedHyperlink">
    <w:name w:val="FollowedHyperlink"/>
    <w:basedOn w:val="DefaultParagraphFont"/>
    <w:uiPriority w:val="99"/>
    <w:semiHidden/>
    <w:unhideWhenUsed/>
    <w:rsid w:val="00830971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8D167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3D0A-B31A-438F-AB07-D70B1A2B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msalazar</dc:creator>
  <cp:lastModifiedBy>Georgette Chavez</cp:lastModifiedBy>
  <cp:revision>4</cp:revision>
  <cp:lastPrinted>2023-08-14T17:47:00Z</cp:lastPrinted>
  <dcterms:created xsi:type="dcterms:W3CDTF">2023-08-14T17:47:00Z</dcterms:created>
  <dcterms:modified xsi:type="dcterms:W3CDTF">2023-08-14T17:49:00Z</dcterms:modified>
</cp:coreProperties>
</file>